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7D" w:rsidRDefault="008640CB" w:rsidP="008640CB">
      <w:pPr>
        <w:pStyle w:val="KeinLeerraum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640CB">
        <w:rPr>
          <w:rFonts w:ascii="Arial" w:hAnsi="Arial" w:cs="Arial"/>
          <w:b/>
          <w:sz w:val="24"/>
        </w:rPr>
        <w:t>Antrag auf Erteilung eines Anwohnerparkausweises</w:t>
      </w:r>
    </w:p>
    <w:p w:rsidR="008640CB" w:rsidRDefault="008640CB" w:rsidP="008640CB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8640CB" w:rsidRDefault="008640CB" w:rsidP="008640CB">
      <w:pPr>
        <w:pStyle w:val="KeinLeerraum"/>
        <w:rPr>
          <w:rFonts w:ascii="Arial" w:hAnsi="Arial" w:cs="Arial"/>
          <w:sz w:val="24"/>
        </w:rPr>
      </w:pPr>
    </w:p>
    <w:p w:rsidR="008640CB" w:rsidRPr="009F1F62" w:rsidRDefault="008640CB" w:rsidP="008640CB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F1F62">
        <w:rPr>
          <w:rFonts w:ascii="Arial" w:hAnsi="Arial" w:cs="Arial"/>
          <w:b/>
          <w:sz w:val="24"/>
        </w:rPr>
        <w:t>Antragsteller</w:t>
      </w:r>
    </w:p>
    <w:tbl>
      <w:tblPr>
        <w:tblW w:w="8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8640CB" w:rsidRPr="008A3840" w:rsidTr="009F1F62">
        <w:trPr>
          <w:trHeight w:val="301"/>
        </w:trPr>
        <w:tc>
          <w:tcPr>
            <w:tcW w:w="8430" w:type="dxa"/>
            <w:shd w:val="clear" w:color="auto" w:fill="BFBFBF" w:themeFill="background1" w:themeFillShade="BF"/>
          </w:tcPr>
          <w:p w:rsidR="008A3840" w:rsidRPr="008A3840" w:rsidRDefault="008640CB" w:rsidP="00A8080A">
            <w:pPr>
              <w:pStyle w:val="KeinLeerraum"/>
              <w:ind w:left="67"/>
              <w:rPr>
                <w:rFonts w:ascii="Arial" w:hAnsi="Arial" w:cs="Arial"/>
                <w:sz w:val="24"/>
              </w:rPr>
            </w:pPr>
            <w:r w:rsidRPr="009F1F62">
              <w:rPr>
                <w:rFonts w:ascii="Arial" w:hAnsi="Arial" w:cs="Arial"/>
                <w:sz w:val="24"/>
              </w:rPr>
              <w:t>Name, Vorname</w:t>
            </w:r>
            <w:r w:rsidR="009F1F62">
              <w:rPr>
                <w:rFonts w:ascii="Arial" w:hAnsi="Arial" w:cs="Arial"/>
                <w:sz w:val="24"/>
              </w:rPr>
              <w:t>:</w:t>
            </w:r>
          </w:p>
        </w:tc>
      </w:tr>
      <w:tr w:rsidR="00A8080A" w:rsidRPr="008A3840" w:rsidTr="008A3840">
        <w:trPr>
          <w:trHeight w:val="825"/>
        </w:trPr>
        <w:tc>
          <w:tcPr>
            <w:tcW w:w="8430" w:type="dxa"/>
          </w:tcPr>
          <w:p w:rsidR="00A8080A" w:rsidRPr="008A3840" w:rsidRDefault="00A8080A" w:rsidP="008A3840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</w:tc>
      </w:tr>
      <w:tr w:rsidR="008A3840" w:rsidRPr="008A3840" w:rsidTr="009F1F62">
        <w:trPr>
          <w:trHeight w:val="354"/>
        </w:trPr>
        <w:tc>
          <w:tcPr>
            <w:tcW w:w="8430" w:type="dxa"/>
            <w:shd w:val="clear" w:color="auto" w:fill="BFBFBF" w:themeFill="background1" w:themeFillShade="BF"/>
          </w:tcPr>
          <w:p w:rsidR="008A3840" w:rsidRPr="008A3840" w:rsidRDefault="00A8080A" w:rsidP="00A8080A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  <w:r w:rsidRPr="009F1F62">
              <w:rPr>
                <w:rFonts w:ascii="Arial" w:hAnsi="Arial" w:cs="Arial"/>
                <w:sz w:val="24"/>
              </w:rPr>
              <w:t>Wohnanschrift</w:t>
            </w:r>
            <w:r w:rsidR="009F1F62">
              <w:rPr>
                <w:rFonts w:ascii="Arial" w:hAnsi="Arial" w:cs="Arial"/>
                <w:sz w:val="24"/>
              </w:rPr>
              <w:t>:</w:t>
            </w:r>
          </w:p>
        </w:tc>
      </w:tr>
      <w:tr w:rsidR="00A8080A" w:rsidRPr="008A3840" w:rsidTr="008640CB">
        <w:trPr>
          <w:trHeight w:val="735"/>
        </w:trPr>
        <w:tc>
          <w:tcPr>
            <w:tcW w:w="8430" w:type="dxa"/>
          </w:tcPr>
          <w:p w:rsidR="00A8080A" w:rsidRPr="008A3840" w:rsidRDefault="00A8080A" w:rsidP="00A8080A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  <w:p w:rsidR="00A8080A" w:rsidRPr="008A3840" w:rsidRDefault="00A8080A" w:rsidP="008640CB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</w:tc>
      </w:tr>
      <w:tr w:rsidR="008A3840" w:rsidRPr="008A3840" w:rsidTr="009F1F62">
        <w:trPr>
          <w:trHeight w:val="375"/>
        </w:trPr>
        <w:tc>
          <w:tcPr>
            <w:tcW w:w="8430" w:type="dxa"/>
            <w:shd w:val="clear" w:color="auto" w:fill="BFBFBF" w:themeFill="background1" w:themeFillShade="BF"/>
          </w:tcPr>
          <w:p w:rsidR="008A3840" w:rsidRPr="008A3840" w:rsidRDefault="00A8080A" w:rsidP="00A8080A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  <w:r w:rsidRPr="009F1F62">
              <w:rPr>
                <w:rFonts w:ascii="Arial" w:hAnsi="Arial" w:cs="Arial"/>
                <w:sz w:val="24"/>
              </w:rPr>
              <w:t>Geburtsdatum</w:t>
            </w:r>
            <w:r w:rsidR="009F1F62">
              <w:rPr>
                <w:rFonts w:ascii="Arial" w:hAnsi="Arial" w:cs="Arial"/>
                <w:sz w:val="24"/>
              </w:rPr>
              <w:t>:</w:t>
            </w:r>
          </w:p>
        </w:tc>
      </w:tr>
      <w:tr w:rsidR="00A8080A" w:rsidRPr="008A3840" w:rsidTr="008640CB">
        <w:trPr>
          <w:trHeight w:val="720"/>
        </w:trPr>
        <w:tc>
          <w:tcPr>
            <w:tcW w:w="8430" w:type="dxa"/>
          </w:tcPr>
          <w:p w:rsidR="00A8080A" w:rsidRDefault="00A8080A" w:rsidP="00A8080A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  <w:p w:rsidR="00A8080A" w:rsidRDefault="00A8080A" w:rsidP="008640CB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</w:tc>
      </w:tr>
      <w:tr w:rsidR="008A3840" w:rsidRPr="008A3840" w:rsidTr="009F1F62">
        <w:trPr>
          <w:trHeight w:val="284"/>
        </w:trPr>
        <w:tc>
          <w:tcPr>
            <w:tcW w:w="8430" w:type="dxa"/>
            <w:shd w:val="clear" w:color="auto" w:fill="BFBFBF" w:themeFill="background1" w:themeFillShade="BF"/>
          </w:tcPr>
          <w:p w:rsidR="008A3840" w:rsidRDefault="008A3840" w:rsidP="00A8080A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  <w:r w:rsidRPr="009F1F62">
              <w:rPr>
                <w:rFonts w:ascii="Arial" w:hAnsi="Arial" w:cs="Arial"/>
                <w:sz w:val="24"/>
              </w:rPr>
              <w:t>Telefonnummer</w:t>
            </w:r>
            <w:r w:rsidR="009F1F62">
              <w:rPr>
                <w:rFonts w:ascii="Arial" w:hAnsi="Arial" w:cs="Arial"/>
                <w:sz w:val="24"/>
              </w:rPr>
              <w:t>:</w:t>
            </w:r>
          </w:p>
        </w:tc>
      </w:tr>
      <w:tr w:rsidR="00A8080A" w:rsidRPr="008A3840" w:rsidTr="008640CB">
        <w:trPr>
          <w:trHeight w:val="735"/>
        </w:trPr>
        <w:tc>
          <w:tcPr>
            <w:tcW w:w="8430" w:type="dxa"/>
          </w:tcPr>
          <w:p w:rsidR="00A8080A" w:rsidRDefault="00A8080A" w:rsidP="00A8080A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  <w:p w:rsidR="00A8080A" w:rsidRDefault="00A8080A" w:rsidP="008640CB">
            <w:pPr>
              <w:pStyle w:val="KeinLeerraum"/>
              <w:ind w:left="67"/>
              <w:rPr>
                <w:rFonts w:ascii="Arial" w:hAnsi="Arial" w:cs="Arial"/>
                <w:sz w:val="24"/>
                <w:highlight w:val="lightGray"/>
              </w:rPr>
            </w:pPr>
          </w:p>
        </w:tc>
      </w:tr>
    </w:tbl>
    <w:p w:rsidR="008640CB" w:rsidRPr="008A3840" w:rsidRDefault="008640CB" w:rsidP="008640CB">
      <w:pPr>
        <w:pStyle w:val="KeinLeerraum"/>
        <w:ind w:left="720"/>
        <w:rPr>
          <w:rFonts w:ascii="Arial" w:hAnsi="Arial" w:cs="Arial"/>
          <w:sz w:val="24"/>
        </w:rPr>
      </w:pPr>
    </w:p>
    <w:p w:rsidR="008640CB" w:rsidRDefault="008640CB" w:rsidP="008640CB">
      <w:pPr>
        <w:pStyle w:val="KeinLeerraum"/>
        <w:ind w:left="720"/>
        <w:rPr>
          <w:rFonts w:ascii="Arial" w:hAnsi="Arial" w:cs="Arial"/>
          <w:sz w:val="24"/>
        </w:rPr>
      </w:pPr>
    </w:p>
    <w:p w:rsidR="00A8080A" w:rsidRPr="008A3840" w:rsidRDefault="00A8080A" w:rsidP="008640CB">
      <w:pPr>
        <w:pStyle w:val="KeinLeerraum"/>
        <w:ind w:left="720"/>
        <w:rPr>
          <w:rFonts w:ascii="Arial" w:hAnsi="Arial" w:cs="Arial"/>
          <w:sz w:val="24"/>
        </w:rPr>
      </w:pPr>
    </w:p>
    <w:p w:rsidR="008A3840" w:rsidRPr="009F1F62" w:rsidRDefault="008A3840" w:rsidP="00A8080A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F1F62">
        <w:rPr>
          <w:rFonts w:ascii="Arial" w:hAnsi="Arial" w:cs="Arial"/>
          <w:b/>
          <w:sz w:val="24"/>
        </w:rPr>
        <w:t>Amtliche Kennzeichen</w:t>
      </w:r>
    </w:p>
    <w:tbl>
      <w:tblPr>
        <w:tblW w:w="835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4095"/>
      </w:tblGrid>
      <w:tr w:rsidR="008A3840" w:rsidTr="008A3840">
        <w:trPr>
          <w:trHeight w:val="900"/>
        </w:trPr>
        <w:tc>
          <w:tcPr>
            <w:tcW w:w="4260" w:type="dxa"/>
          </w:tcPr>
          <w:p w:rsidR="008A3840" w:rsidRDefault="008A3840" w:rsidP="008640CB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4095" w:type="dxa"/>
          </w:tcPr>
          <w:p w:rsidR="008A3840" w:rsidRDefault="008A3840" w:rsidP="008640CB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 w:rsidR="008A3840" w:rsidRDefault="008A3840" w:rsidP="008640CB">
      <w:pPr>
        <w:pStyle w:val="KeinLeerraum"/>
        <w:ind w:left="720"/>
        <w:rPr>
          <w:rFonts w:ascii="Arial" w:hAnsi="Arial" w:cs="Arial"/>
          <w:sz w:val="24"/>
        </w:rPr>
      </w:pPr>
    </w:p>
    <w:p w:rsidR="00A8080A" w:rsidRDefault="00A8080A" w:rsidP="008640CB">
      <w:pPr>
        <w:pStyle w:val="KeinLeerraum"/>
        <w:ind w:left="720"/>
        <w:rPr>
          <w:rFonts w:ascii="Arial" w:hAnsi="Arial" w:cs="Arial"/>
          <w:sz w:val="24"/>
        </w:rPr>
      </w:pPr>
    </w:p>
    <w:p w:rsidR="00A8080A" w:rsidRDefault="00A8080A" w:rsidP="008640CB">
      <w:pPr>
        <w:pStyle w:val="KeinLeerraum"/>
        <w:ind w:left="720"/>
        <w:rPr>
          <w:rFonts w:ascii="Arial" w:hAnsi="Arial" w:cs="Arial"/>
          <w:sz w:val="24"/>
        </w:rPr>
      </w:pPr>
    </w:p>
    <w:p w:rsidR="00E865E0" w:rsidRPr="009F1F62" w:rsidRDefault="00E865E0" w:rsidP="00E865E0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F1F62">
        <w:rPr>
          <w:rFonts w:ascii="Arial" w:hAnsi="Arial" w:cs="Arial"/>
          <w:b/>
          <w:sz w:val="24"/>
        </w:rPr>
        <w:t>Erforderliche Unterlagen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E865E0" w:rsidTr="00E865E0">
        <w:trPr>
          <w:trHeight w:val="2011"/>
        </w:trPr>
        <w:tc>
          <w:tcPr>
            <w:tcW w:w="8280" w:type="dxa"/>
          </w:tcPr>
          <w:p w:rsidR="00E865E0" w:rsidRDefault="00E865E0" w:rsidP="00E865E0">
            <w:pPr>
              <w:pStyle w:val="KeinLeerraum"/>
            </w:pPr>
          </w:p>
          <w:p w:rsidR="00E865E0" w:rsidRDefault="00E865E0" w:rsidP="00E865E0">
            <w:pPr>
              <w:pStyle w:val="KeinLeerraum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F04">
              <w:fldChar w:fldCharType="separate"/>
            </w:r>
            <w:r>
              <w:fldChar w:fldCharType="end"/>
            </w:r>
            <w:r>
              <w:t xml:space="preserve"> </w:t>
            </w:r>
            <w:r w:rsidRPr="00A8080A">
              <w:rPr>
                <w:rFonts w:ascii="Arial" w:hAnsi="Arial" w:cs="Arial"/>
              </w:rPr>
              <w:t>gültiges Ausweisdokument (Kopie)</w:t>
            </w:r>
          </w:p>
          <w:p w:rsidR="00E865E0" w:rsidRDefault="00E865E0" w:rsidP="00E865E0">
            <w:pPr>
              <w:pStyle w:val="KeinLeerraum"/>
            </w:pPr>
          </w:p>
          <w:p w:rsidR="00E865E0" w:rsidRDefault="00E865E0" w:rsidP="00E865E0">
            <w:pPr>
              <w:pStyle w:val="KeinLeerraum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F04">
              <w:fldChar w:fldCharType="separate"/>
            </w:r>
            <w:r>
              <w:fldChar w:fldCharType="end"/>
            </w:r>
            <w:r>
              <w:t xml:space="preserve"> </w:t>
            </w:r>
            <w:r w:rsidRPr="00A8080A">
              <w:rPr>
                <w:rFonts w:ascii="Arial" w:hAnsi="Arial" w:cs="Arial"/>
              </w:rPr>
              <w:t>Fahrzeugschein (Kopie)</w:t>
            </w:r>
          </w:p>
          <w:p w:rsidR="00E865E0" w:rsidRDefault="00E865E0" w:rsidP="00E865E0">
            <w:pPr>
              <w:pStyle w:val="KeinLeerraum"/>
            </w:pPr>
          </w:p>
          <w:p w:rsidR="00E865E0" w:rsidRDefault="00E865E0" w:rsidP="00E865E0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F04">
              <w:fldChar w:fldCharType="separate"/>
            </w:r>
            <w:r>
              <w:fldChar w:fldCharType="end"/>
            </w:r>
            <w:r>
              <w:t xml:space="preserve"> </w:t>
            </w:r>
            <w:r w:rsidRPr="00A8080A">
              <w:rPr>
                <w:rFonts w:ascii="Arial" w:hAnsi="Arial" w:cs="Arial"/>
              </w:rPr>
              <w:t>Nutzungsvollmacht, sofern man nicht selbst Fahrzeughalter ist</w:t>
            </w:r>
          </w:p>
        </w:tc>
      </w:tr>
    </w:tbl>
    <w:p w:rsidR="00E865E0" w:rsidRDefault="00E865E0" w:rsidP="009F1F62">
      <w:pPr>
        <w:pStyle w:val="KeinLeerraum"/>
        <w:ind w:left="1416"/>
        <w:rPr>
          <w:rFonts w:ascii="Arial" w:hAnsi="Arial" w:cs="Arial"/>
          <w:b/>
          <w:sz w:val="24"/>
        </w:rPr>
      </w:pPr>
    </w:p>
    <w:p w:rsidR="00A8080A" w:rsidRPr="009F1F62" w:rsidRDefault="009F1F62" w:rsidP="009F1F62">
      <w:pPr>
        <w:pStyle w:val="KeinLeerraum"/>
        <w:ind w:left="696"/>
        <w:rPr>
          <w:rFonts w:ascii="Arial" w:hAnsi="Arial" w:cs="Arial"/>
          <w:sz w:val="16"/>
        </w:rPr>
      </w:pPr>
      <w:r w:rsidRPr="009F1F62">
        <w:rPr>
          <w:rFonts w:ascii="Arial" w:hAnsi="Arial" w:cs="Arial"/>
          <w:sz w:val="16"/>
        </w:rPr>
        <w:t xml:space="preserve">Ich versichere, dass ich die o. g. Angaben wahrheitsgemäß und nach bestem Wissen und Gewissen gemacht habe. Mir ist bekannt, dass die Ausnahmegenehmigung zur Erteilung eines </w:t>
      </w:r>
      <w:r w:rsidR="00F33699">
        <w:rPr>
          <w:rFonts w:ascii="Arial" w:hAnsi="Arial" w:cs="Arial"/>
          <w:sz w:val="16"/>
        </w:rPr>
        <w:t>An</w:t>
      </w:r>
      <w:r w:rsidRPr="009F1F62">
        <w:rPr>
          <w:rFonts w:ascii="Arial" w:hAnsi="Arial" w:cs="Arial"/>
          <w:sz w:val="16"/>
        </w:rPr>
        <w:t xml:space="preserve">wohnerparkausweises widerrufen werden </w:t>
      </w:r>
      <w:r>
        <w:rPr>
          <w:rFonts w:ascii="Arial" w:hAnsi="Arial" w:cs="Arial"/>
          <w:sz w:val="16"/>
        </w:rPr>
        <w:t>kann, wenn sich die Angaben als</w:t>
      </w:r>
      <w:r w:rsidRPr="009F1F62">
        <w:rPr>
          <w:rFonts w:ascii="Arial" w:hAnsi="Arial" w:cs="Arial"/>
          <w:sz w:val="16"/>
        </w:rPr>
        <w:t xml:space="preserve"> nicht wahrheitsgemäß herausstellen sollten oder ein Missbrauch der Ausnahmegenehmigung erf</w:t>
      </w:r>
      <w:r>
        <w:rPr>
          <w:rFonts w:ascii="Arial" w:hAnsi="Arial" w:cs="Arial"/>
          <w:sz w:val="16"/>
        </w:rPr>
        <w:t>olgt. Mir ist bekannt, dass der An</w:t>
      </w:r>
      <w:r w:rsidRPr="009F1F62">
        <w:rPr>
          <w:rFonts w:ascii="Arial" w:hAnsi="Arial" w:cs="Arial"/>
          <w:sz w:val="16"/>
        </w:rPr>
        <w:t xml:space="preserve">wohnerparkausweis </w:t>
      </w:r>
      <w:r w:rsidR="00F33699">
        <w:rPr>
          <w:rFonts w:ascii="Arial" w:hAnsi="Arial" w:cs="Arial"/>
          <w:sz w:val="16"/>
        </w:rPr>
        <w:t>bei Beendigung der Baumaßnahme in der Hauptstraße, Enkenbach-Alsenborn</w:t>
      </w:r>
      <w:r w:rsidRPr="009F1F62">
        <w:rPr>
          <w:rFonts w:ascii="Arial" w:hAnsi="Arial" w:cs="Arial"/>
          <w:sz w:val="16"/>
        </w:rPr>
        <w:t xml:space="preserve"> ungültig wird und an die Ge</w:t>
      </w:r>
      <w:r>
        <w:rPr>
          <w:rFonts w:ascii="Arial" w:hAnsi="Arial" w:cs="Arial"/>
          <w:sz w:val="16"/>
        </w:rPr>
        <w:t xml:space="preserve">nehmigungsbehörde zurückzugeben </w:t>
      </w:r>
      <w:r w:rsidRPr="009F1F62">
        <w:rPr>
          <w:rFonts w:ascii="Arial" w:hAnsi="Arial" w:cs="Arial"/>
          <w:sz w:val="16"/>
        </w:rPr>
        <w:t>ist.</w:t>
      </w:r>
    </w:p>
    <w:p w:rsidR="00A8080A" w:rsidRDefault="00A8080A" w:rsidP="00E865E0">
      <w:pPr>
        <w:pStyle w:val="KeinLeerraum"/>
        <w:ind w:left="720"/>
        <w:rPr>
          <w:rFonts w:ascii="Arial" w:hAnsi="Arial" w:cs="Arial"/>
          <w:b/>
          <w:sz w:val="24"/>
        </w:rPr>
      </w:pPr>
    </w:p>
    <w:p w:rsidR="00A8080A" w:rsidRPr="00A8080A" w:rsidRDefault="00E865E0" w:rsidP="00A8080A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Ort, Datum</w:t>
      </w:r>
      <w:r w:rsidR="009F1F62">
        <w:rPr>
          <w:rFonts w:ascii="Arial" w:hAnsi="Arial" w:cs="Arial"/>
          <w:b/>
          <w:sz w:val="24"/>
        </w:rPr>
        <w:tab/>
      </w:r>
      <w:r w:rsidR="009F1F62">
        <w:rPr>
          <w:rFonts w:ascii="Arial" w:hAnsi="Arial" w:cs="Arial"/>
          <w:b/>
          <w:sz w:val="24"/>
        </w:rPr>
        <w:tab/>
      </w:r>
      <w:r w:rsidR="009F1F62">
        <w:rPr>
          <w:rFonts w:ascii="Arial" w:hAnsi="Arial" w:cs="Arial"/>
          <w:b/>
          <w:sz w:val="24"/>
        </w:rPr>
        <w:tab/>
      </w:r>
      <w:r w:rsidR="009F1F62">
        <w:rPr>
          <w:rFonts w:ascii="Arial" w:hAnsi="Arial" w:cs="Arial"/>
          <w:b/>
          <w:sz w:val="24"/>
        </w:rPr>
        <w:tab/>
      </w:r>
      <w:r w:rsidR="009F1F62">
        <w:rPr>
          <w:rFonts w:ascii="Arial" w:hAnsi="Arial" w:cs="Arial"/>
          <w:b/>
          <w:sz w:val="24"/>
        </w:rPr>
        <w:tab/>
        <w:t xml:space="preserve"> </w:t>
      </w:r>
      <w:r w:rsidR="00A8080A">
        <w:rPr>
          <w:rFonts w:ascii="Arial" w:hAnsi="Arial" w:cs="Arial"/>
          <w:b/>
          <w:sz w:val="24"/>
        </w:rPr>
        <w:t>Unterschrift</w:t>
      </w:r>
    </w:p>
    <w:tbl>
      <w:tblPr>
        <w:tblW w:w="831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080"/>
      </w:tblGrid>
      <w:tr w:rsidR="00A8080A" w:rsidTr="00A8080A">
        <w:trPr>
          <w:trHeight w:val="847"/>
        </w:trPr>
        <w:tc>
          <w:tcPr>
            <w:tcW w:w="4230" w:type="dxa"/>
          </w:tcPr>
          <w:p w:rsidR="00A8080A" w:rsidRDefault="00A8080A" w:rsidP="00A8080A">
            <w:pPr>
              <w:pStyle w:val="KeinLeerraum"/>
              <w:rPr>
                <w:rFonts w:ascii="Arial" w:hAnsi="Arial" w:cs="Arial"/>
                <w:b/>
                <w:sz w:val="24"/>
              </w:rPr>
            </w:pPr>
          </w:p>
          <w:p w:rsidR="00A8080A" w:rsidRPr="00F33699" w:rsidRDefault="00A8080A" w:rsidP="00A8080A">
            <w:pPr>
              <w:pStyle w:val="KeinLeerraum"/>
              <w:rPr>
                <w:rFonts w:ascii="Arial" w:hAnsi="Arial" w:cs="Arial"/>
                <w:sz w:val="24"/>
              </w:rPr>
            </w:pPr>
            <w:r w:rsidRPr="00F33699">
              <w:rPr>
                <w:rFonts w:ascii="Arial" w:hAnsi="Arial" w:cs="Arial"/>
                <w:sz w:val="24"/>
              </w:rPr>
              <w:t xml:space="preserve">Enkenbach-Alsenborn, </w:t>
            </w:r>
          </w:p>
        </w:tc>
        <w:tc>
          <w:tcPr>
            <w:tcW w:w="4080" w:type="dxa"/>
          </w:tcPr>
          <w:p w:rsidR="00A8080A" w:rsidRDefault="00A8080A" w:rsidP="00A8080A">
            <w:pPr>
              <w:pStyle w:val="KeinLeerraum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8080A" w:rsidRPr="00E865E0" w:rsidRDefault="00A8080A" w:rsidP="00A8080A">
      <w:pPr>
        <w:pStyle w:val="KeinLeerraum"/>
        <w:rPr>
          <w:rFonts w:ascii="Arial" w:hAnsi="Arial" w:cs="Arial"/>
          <w:b/>
          <w:sz w:val="24"/>
        </w:rPr>
      </w:pPr>
    </w:p>
    <w:sectPr w:rsidR="00A8080A" w:rsidRPr="00E86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022"/>
    <w:multiLevelType w:val="hybridMultilevel"/>
    <w:tmpl w:val="0B90F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6EF2"/>
    <w:multiLevelType w:val="hybridMultilevel"/>
    <w:tmpl w:val="F4946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B"/>
    <w:rsid w:val="006B0F04"/>
    <w:rsid w:val="0079327D"/>
    <w:rsid w:val="008640CB"/>
    <w:rsid w:val="008A3840"/>
    <w:rsid w:val="008D2A49"/>
    <w:rsid w:val="009F1F62"/>
    <w:rsid w:val="00A8080A"/>
    <w:rsid w:val="00E865E0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20EC-9AE9-4FFD-B149-18BBECF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0C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Verbandsgemeine Enkenbach-Alsenborn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Gieseler Tobias</dc:creator>
  <cp:keywords/>
  <dc:description/>
  <cp:lastModifiedBy>Christmann Ivonne</cp:lastModifiedBy>
  <cp:revision>2</cp:revision>
  <cp:lastPrinted>2023-04-13T10:10:00Z</cp:lastPrinted>
  <dcterms:created xsi:type="dcterms:W3CDTF">2023-04-13T10:33:00Z</dcterms:created>
  <dcterms:modified xsi:type="dcterms:W3CDTF">2023-04-13T10:33:00Z</dcterms:modified>
</cp:coreProperties>
</file>